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F331" w14:textId="77777777" w:rsidR="00CA50B3" w:rsidRPr="00D302E1" w:rsidRDefault="00CA50B3" w:rsidP="00CA50B3">
      <w:pPr>
        <w:spacing w:line="276" w:lineRule="auto"/>
        <w:jc w:val="both"/>
        <w:rPr>
          <w:rFonts w:ascii="Times New Roman" w:eastAsia="KaiTi" w:hAnsi="Times New Roman" w:cs="Times New Roman"/>
          <w:b/>
          <w:bCs/>
          <w:sz w:val="22"/>
          <w:szCs w:val="22"/>
          <w:lang w:val="en-GB"/>
        </w:rPr>
      </w:pPr>
    </w:p>
    <w:p w14:paraId="02600F57" w14:textId="6DF55149" w:rsidR="00344C10" w:rsidRPr="00D302E1" w:rsidRDefault="00344C10" w:rsidP="00D302E1">
      <w:pPr>
        <w:spacing w:line="276" w:lineRule="auto"/>
        <w:jc w:val="center"/>
        <w:rPr>
          <w:rFonts w:ascii="Times New Roman" w:eastAsia="KaiTi" w:hAnsi="Times New Roman" w:cs="Times New Roman"/>
          <w:b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儿童父母知情同意书</w:t>
      </w:r>
    </w:p>
    <w:p w14:paraId="3A3937A6" w14:textId="77777777" w:rsidR="00344C10" w:rsidRPr="00D302E1" w:rsidRDefault="00344C10" w:rsidP="00344C10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4018BA3E" w14:textId="66B6D13C" w:rsidR="00344C10" w:rsidRPr="00D302E1" w:rsidRDefault="00085464" w:rsidP="00344C10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该</w:t>
      </w:r>
      <w:r w:rsidR="00344C10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知情同意书适用于就</w:t>
      </w:r>
      <w:r w:rsidR="00BF2B56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诊</w:t>
      </w:r>
      <w:r w:rsidR="00344C10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于</w:t>
      </w:r>
      <w:r w:rsidR="00344C10"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[</w:t>
      </w:r>
      <w:r w:rsidR="00344C10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请填写您的诊所</w:t>
      </w:r>
      <w:r w:rsidR="00BF2B56"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/</w:t>
      </w:r>
      <w:r w:rsidR="00BF2B56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医院</w:t>
      </w:r>
      <w:r w:rsidR="00BF2B56"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/</w:t>
      </w:r>
      <w:r w:rsidR="00BF2B56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机构</w:t>
      </w:r>
      <w:r w:rsidR="00344C10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名称</w:t>
      </w:r>
      <w:r w:rsidR="00344C10"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]</w:t>
      </w:r>
      <w:r w:rsidR="00344C10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的儿童父母，</w:t>
      </w:r>
      <w:r w:rsidR="00BF2B56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诚邀您的孩子</w:t>
      </w:r>
      <w:r w:rsidR="00344C10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参</w:t>
      </w:r>
      <w:r w:rsidR="00BF2B56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加</w:t>
      </w:r>
      <w:r w:rsidR="00344C10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国际活体肝移植</w:t>
      </w:r>
      <w:r w:rsidR="00BF2B56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注册</w:t>
      </w:r>
      <w:r w:rsidR="00344C10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（</w:t>
      </w:r>
      <w:r w:rsidR="00344C10"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LDLTregistry.org</w:t>
      </w:r>
      <w:r w:rsidR="00344C10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）</w:t>
      </w:r>
      <w:r w:rsidR="00BF2B56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数据库的研究</w:t>
      </w:r>
      <w:r w:rsidR="00344C10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。</w:t>
      </w:r>
    </w:p>
    <w:p w14:paraId="0FADAC53" w14:textId="77777777" w:rsidR="00344C10" w:rsidRPr="00D302E1" w:rsidRDefault="00344C10" w:rsidP="00344C10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14B8B0CA" w14:textId="3D752051" w:rsidR="00344C10" w:rsidRPr="00D302E1" w:rsidRDefault="00344C10" w:rsidP="00344C10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/>
        </w:rPr>
      </w:pPr>
      <w:r w:rsidRPr="00D302E1">
        <w:rPr>
          <w:rFonts w:ascii="Times New Roman" w:eastAsia="KaiTi" w:hAnsi="Times New Roman" w:cs="Times New Roman"/>
          <w:sz w:val="22"/>
          <w:szCs w:val="22"/>
          <w:lang w:val="en-GB"/>
        </w:rPr>
        <w:t>LDLTregistry.org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/>
        </w:rPr>
        <w:t>的国际首席研究员</w:t>
      </w:r>
      <w:r w:rsidR="00BF2B56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包括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/>
        </w:rPr>
        <w:t>：印度金奈的</w:t>
      </w:r>
      <w:r w:rsidRPr="00D302E1">
        <w:rPr>
          <w:rFonts w:ascii="Times New Roman" w:eastAsia="KaiTi" w:hAnsi="Times New Roman" w:cs="Times New Roman"/>
          <w:sz w:val="22"/>
          <w:szCs w:val="22"/>
          <w:lang w:val="en-GB"/>
        </w:rPr>
        <w:t>Mohamed Rela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/>
        </w:rPr>
        <w:t>教授，美国科罗拉多州奥罗拉的</w:t>
      </w:r>
      <w:r w:rsidRPr="00D302E1">
        <w:rPr>
          <w:rFonts w:ascii="Times New Roman" w:eastAsia="KaiTi" w:hAnsi="Times New Roman" w:cs="Times New Roman"/>
          <w:sz w:val="22"/>
          <w:szCs w:val="22"/>
          <w:lang w:val="en-GB"/>
        </w:rPr>
        <w:t>Elizabeth Pomfret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/>
        </w:rPr>
        <w:t>教授，以及日本东京的</w:t>
      </w:r>
      <w:r w:rsidRPr="00D302E1">
        <w:rPr>
          <w:rFonts w:ascii="Times New Roman" w:eastAsia="KaiTi" w:hAnsi="Times New Roman" w:cs="Times New Roman"/>
          <w:sz w:val="22"/>
          <w:szCs w:val="22"/>
          <w:lang w:val="en-GB"/>
        </w:rPr>
        <w:t>Hiroto Egawa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/>
        </w:rPr>
        <w:t>教授。</w:t>
      </w:r>
      <w:r w:rsidRPr="00D302E1">
        <w:rPr>
          <w:rFonts w:ascii="Times New Roman" w:eastAsia="KaiTi" w:hAnsi="Times New Roman" w:cs="Times New Roman"/>
          <w:sz w:val="22"/>
          <w:szCs w:val="22"/>
          <w:lang w:val="en-GB"/>
        </w:rPr>
        <w:t>[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/>
        </w:rPr>
        <w:t>请在此处填写诊所、医院</w:t>
      </w:r>
      <w:r w:rsidRPr="00D302E1">
        <w:rPr>
          <w:rFonts w:ascii="Times New Roman" w:eastAsia="KaiTi" w:hAnsi="Times New Roman" w:cs="Times New Roman"/>
          <w:sz w:val="22"/>
          <w:szCs w:val="22"/>
          <w:lang w:val="en-GB"/>
        </w:rPr>
        <w:t>/</w:t>
      </w:r>
      <w:r w:rsidR="00BF2B56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机构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/>
        </w:rPr>
        <w:t>的名称</w:t>
      </w:r>
      <w:r w:rsidRPr="00D302E1">
        <w:rPr>
          <w:rFonts w:ascii="Times New Roman" w:eastAsia="KaiTi" w:hAnsi="Times New Roman" w:cs="Times New Roman"/>
          <w:sz w:val="22"/>
          <w:szCs w:val="22"/>
          <w:lang w:val="en-GB"/>
        </w:rPr>
        <w:t>]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/>
        </w:rPr>
        <w:t>的本地首席研究员是</w:t>
      </w:r>
      <w:r w:rsidRPr="00D302E1">
        <w:rPr>
          <w:rFonts w:ascii="Times New Roman" w:eastAsia="KaiTi" w:hAnsi="Times New Roman" w:cs="Times New Roman"/>
          <w:sz w:val="22"/>
          <w:szCs w:val="22"/>
          <w:lang w:val="en-GB"/>
        </w:rPr>
        <w:t>[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/>
        </w:rPr>
        <w:t>请在此处填写首席研究员的姓名</w:t>
      </w:r>
      <w:r w:rsidRPr="00D302E1">
        <w:rPr>
          <w:rFonts w:ascii="Times New Roman" w:eastAsia="KaiTi" w:hAnsi="Times New Roman" w:cs="Times New Roman"/>
          <w:sz w:val="22"/>
          <w:szCs w:val="22"/>
          <w:lang w:val="en-GB"/>
        </w:rPr>
        <w:t>]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/>
        </w:rPr>
        <w:t>。</w:t>
      </w:r>
    </w:p>
    <w:p w14:paraId="0C62F78C" w14:textId="77777777" w:rsidR="00344C10" w:rsidRPr="00D302E1" w:rsidRDefault="00344C10" w:rsidP="00344C10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/>
        </w:rPr>
      </w:pPr>
    </w:p>
    <w:p w14:paraId="4BBF783F" w14:textId="77777777" w:rsidR="00344C10" w:rsidRPr="00D302E1" w:rsidRDefault="00344C10" w:rsidP="00344C10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/>
        </w:rPr>
      </w:pPr>
    </w:p>
    <w:p w14:paraId="0B74E02F" w14:textId="7FD848EC" w:rsidR="00344C10" w:rsidRPr="00D302E1" w:rsidRDefault="00344C10" w:rsidP="00344C10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[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请在此处插入彩色高清的诊所</w:t>
      </w:r>
      <w:r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/</w:t>
      </w:r>
      <w:r w:rsidR="00BF2B56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医院</w:t>
      </w:r>
      <w:r w:rsidR="00BF2B56"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/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机构徽标</w:t>
      </w:r>
      <w:r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]</w:t>
      </w:r>
    </w:p>
    <w:p w14:paraId="1DC90FA4" w14:textId="77777777" w:rsidR="00344C10" w:rsidRPr="00D302E1" w:rsidRDefault="00344C10" w:rsidP="00344C10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4569D2A1" w14:textId="77777777" w:rsidR="00344C10" w:rsidRPr="00D302E1" w:rsidRDefault="00344C10" w:rsidP="00344C10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07C25258" w14:textId="2741EF7A" w:rsidR="00344C10" w:rsidRPr="00D302E1" w:rsidRDefault="00085464" w:rsidP="00344C10">
      <w:pPr>
        <w:spacing w:line="276" w:lineRule="auto"/>
        <w:jc w:val="both"/>
        <w:rPr>
          <w:rFonts w:ascii="Times New Roman" w:eastAsia="KaiTi" w:hAnsi="Times New Roman" w:cs="Times New Roman"/>
          <w:b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该</w:t>
      </w:r>
      <w:r w:rsidR="00344C10"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知情同意书</w:t>
      </w:r>
      <w:r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包括</w:t>
      </w:r>
      <w:r w:rsidR="00344C10"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两部分：</w:t>
      </w:r>
    </w:p>
    <w:p w14:paraId="44DDA401" w14:textId="19F203AC" w:rsidR="00344C10" w:rsidRPr="00D302E1" w:rsidRDefault="00344C10" w:rsidP="00344C10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 xml:space="preserve">    </w:t>
      </w:r>
      <w:r w:rsidRPr="00D302E1">
        <w:rPr>
          <w:rFonts w:ascii="Times New Roman" w:eastAsia="KaiTi" w:hAnsi="Times New Roman" w:cs="Times New Roman"/>
          <w:b/>
          <w:sz w:val="22"/>
          <w:szCs w:val="22"/>
          <w:lang w:val="en-GB" w:eastAsia="zh-CN"/>
        </w:rPr>
        <w:t xml:space="preserve">A. </w:t>
      </w:r>
      <w:r w:rsidR="00BF2B56"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项目</w:t>
      </w:r>
      <w:r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说明</w:t>
      </w:r>
      <w:r w:rsidR="00BF2B56"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页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（向您</w:t>
      </w:r>
      <w:r w:rsidR="00BF2B56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介绍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有关</w:t>
      </w:r>
      <w:r w:rsidR="00BF2B56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国际活体肝移植注册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数据库的信息）</w:t>
      </w:r>
    </w:p>
    <w:p w14:paraId="05E99063" w14:textId="581DDB3A" w:rsidR="00344C10" w:rsidRPr="00D302E1" w:rsidRDefault="00344C10" w:rsidP="00344C10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 xml:space="preserve">    </w:t>
      </w:r>
      <w:r w:rsidRPr="00D302E1">
        <w:rPr>
          <w:rFonts w:ascii="Times New Roman" w:eastAsia="KaiTi" w:hAnsi="Times New Roman" w:cs="Times New Roman"/>
          <w:b/>
          <w:sz w:val="22"/>
          <w:szCs w:val="22"/>
          <w:lang w:val="en-GB" w:eastAsia="zh-CN"/>
        </w:rPr>
        <w:t xml:space="preserve">B. </w:t>
      </w:r>
      <w:r w:rsidR="00BF2B56"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知情签署页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（如果您同意让您的孩子参与，</w:t>
      </w:r>
      <w:r w:rsidR="00BF2B56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请签署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）</w:t>
      </w:r>
    </w:p>
    <w:p w14:paraId="6C54C728" w14:textId="77777777" w:rsidR="00344C10" w:rsidRPr="00D302E1" w:rsidRDefault="00344C10" w:rsidP="00344C10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0B693548" w14:textId="0C703663" w:rsidR="00344C10" w:rsidRPr="00D302E1" w:rsidRDefault="00344C10" w:rsidP="00344C10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您</w:t>
      </w:r>
      <w:r w:rsidR="00BF2B56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将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收到完整的知情同意书的副本。</w:t>
      </w:r>
    </w:p>
    <w:p w14:paraId="5E2DC66C" w14:textId="77777777" w:rsidR="00344C10" w:rsidRPr="00D302E1" w:rsidRDefault="00344C10" w:rsidP="00344C10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7C322853" w14:textId="42A5E524" w:rsidR="00CA50B3" w:rsidRPr="00D302E1" w:rsidRDefault="00344C10" w:rsidP="00344C10">
      <w:pPr>
        <w:spacing w:line="276" w:lineRule="auto"/>
        <w:jc w:val="both"/>
        <w:rPr>
          <w:rFonts w:ascii="Times New Roman" w:eastAsia="KaiTi" w:hAnsi="Times New Roman" w:cs="Times New Roman"/>
          <w:b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继续阅读</w:t>
      </w:r>
      <w:r w:rsidR="00BF2B56"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项目</w:t>
      </w:r>
      <w:r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说明（</w:t>
      </w:r>
      <w:r w:rsidRPr="00D302E1">
        <w:rPr>
          <w:rFonts w:ascii="Times New Roman" w:eastAsia="KaiTi" w:hAnsi="Times New Roman" w:cs="Times New Roman"/>
          <w:b/>
          <w:sz w:val="22"/>
          <w:szCs w:val="22"/>
          <w:lang w:val="en-GB" w:eastAsia="zh-CN"/>
        </w:rPr>
        <w:t>A</w:t>
      </w:r>
      <w:r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部），请翻到下一页。</w:t>
      </w:r>
    </w:p>
    <w:p w14:paraId="69B624B8" w14:textId="4CAD1AB1" w:rsidR="00104092" w:rsidRPr="00D302E1" w:rsidRDefault="00CA50B3" w:rsidP="00104092">
      <w:pPr>
        <w:spacing w:line="276" w:lineRule="auto"/>
        <w:jc w:val="both"/>
        <w:rPr>
          <w:rFonts w:ascii="Times New Roman" w:eastAsia="KaiTi" w:hAnsi="Times New Roman" w:cs="Times New Roman"/>
          <w:b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br w:type="column"/>
      </w:r>
      <w:r w:rsidR="00104092" w:rsidRPr="00D302E1">
        <w:rPr>
          <w:rFonts w:ascii="Times New Roman" w:eastAsia="KaiTi" w:hAnsi="Times New Roman" w:cs="Times New Roman"/>
          <w:b/>
          <w:sz w:val="22"/>
          <w:szCs w:val="22"/>
          <w:lang w:val="en-GB" w:eastAsia="zh-CN"/>
        </w:rPr>
        <w:lastRenderedPageBreak/>
        <w:t>A</w:t>
      </w:r>
      <w:r w:rsidR="00104092"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部：</w:t>
      </w:r>
      <w:r w:rsidR="00BF2B56"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项目</w:t>
      </w:r>
      <w:r w:rsidR="00104092"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说明</w:t>
      </w:r>
    </w:p>
    <w:p w14:paraId="0BAB8849" w14:textId="77777777" w:rsidR="00104092" w:rsidRPr="00D302E1" w:rsidRDefault="00104092" w:rsidP="00104092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4E982027" w14:textId="3950A301" w:rsidR="00104092" w:rsidRPr="00D302E1" w:rsidRDefault="00BF2B56" w:rsidP="00104092">
      <w:pPr>
        <w:spacing w:line="276" w:lineRule="auto"/>
        <w:jc w:val="both"/>
        <w:rPr>
          <w:rFonts w:ascii="Times New Roman" w:eastAsia="KaiTi" w:hAnsi="Times New Roman" w:cs="Times New Roman"/>
          <w:b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项目简介</w:t>
      </w:r>
    </w:p>
    <w:p w14:paraId="3D164485" w14:textId="27ED8205" w:rsidR="00104092" w:rsidRPr="00D302E1" w:rsidRDefault="00BF2B56" w:rsidP="00104092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为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记录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和分析全球范围内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接受活体肝移植手术的供体和受体所经历的并发症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及相关临床数据，我们创建了一个国际活体肝移植注册数据库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。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通过在数据库进行注册和对数据进行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审计有助于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我们明确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医疗提供者是否符合某些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特定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标准，并帮助我们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发现需要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改进的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方面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。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该项目旨在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通过解决出现的问题，如减少并发症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的发生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，提高患者的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临床管理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质量和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预后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。</w:t>
      </w:r>
    </w:p>
    <w:p w14:paraId="1A4F7FAE" w14:textId="77777777" w:rsidR="00104092" w:rsidRPr="00D302E1" w:rsidRDefault="00104092" w:rsidP="00104092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76E1F61F" w14:textId="5C263D49" w:rsidR="00104092" w:rsidRPr="00D302E1" w:rsidRDefault="00104092" w:rsidP="00104092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我们向您提供有关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此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数据库的信息，并邀请您的孩子参与其中。您不必立即做出决定。在做出决定之前，请花些时间与您信任的人讨论。如果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对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任何词语或术语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有疑问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，请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立即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要求您孩子的医生停下来向您解释。他们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将耐心向您解释以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确保您理解。如果以后有任何问题，您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可以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随时向您孩子的医生或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相关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医疗人员咨询。</w:t>
      </w:r>
    </w:p>
    <w:p w14:paraId="55AC0124" w14:textId="77777777" w:rsidR="00104092" w:rsidRPr="00D302E1" w:rsidRDefault="00104092" w:rsidP="00104092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42B4A1E9" w14:textId="7FC7F157" w:rsidR="00104092" w:rsidRPr="00D302E1" w:rsidRDefault="00F1417D" w:rsidP="00104092">
      <w:pPr>
        <w:spacing w:line="276" w:lineRule="auto"/>
        <w:jc w:val="both"/>
        <w:rPr>
          <w:rFonts w:ascii="Times New Roman" w:eastAsia="KaiTi" w:hAnsi="Times New Roman" w:cs="Times New Roman"/>
          <w:b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研究背景和</w:t>
      </w:r>
      <w:r w:rsidR="00104092"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目的</w:t>
      </w:r>
    </w:p>
    <w:p w14:paraId="26B44DB3" w14:textId="07773C19" w:rsidR="00104092" w:rsidRPr="00D302E1" w:rsidRDefault="00104092" w:rsidP="00104092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活体肝移植手术是在上世纪</w:t>
      </w:r>
      <w:r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90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年代初发展起来的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，旨在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解决器官移植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供体日益严重的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短缺问题。在亚洲国家，活体肝移植是肝脏移植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供体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的主要来源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之一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。然而，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对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供体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可能发生的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并发症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的担忧使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该手术在西方国家的推广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应用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受到了限制。虽然一些发达国家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对于活体肝移植供体和受体并发症的发生已经有一定的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数据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和结果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，但发展中国家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和地区的此类数据和结果扔缺乏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。</w:t>
      </w:r>
    </w:p>
    <w:p w14:paraId="6E158EA3" w14:textId="77777777" w:rsidR="00104092" w:rsidRPr="00D302E1" w:rsidRDefault="00104092" w:rsidP="00104092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4C0DEF69" w14:textId="601392BD" w:rsidR="00104092" w:rsidRPr="00D302E1" w:rsidRDefault="00104092" w:rsidP="00104092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为解决这个问题，收集来自世界各地的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临床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数据并创建一个统一的数据库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至关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重要。这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将使我们能够对全球的数据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进行有意义的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对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比，</w:t>
      </w:r>
      <w:r w:rsidR="00F1417D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更好地了解全球范围内活体肝移植的有效性和安全性，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并促进该手术的全球标准化。</w:t>
      </w:r>
    </w:p>
    <w:p w14:paraId="055BBE05" w14:textId="77777777" w:rsidR="00C62398" w:rsidRPr="00D302E1" w:rsidRDefault="00C62398" w:rsidP="00C62398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2312A4A0" w14:textId="09F26422" w:rsidR="00C62398" w:rsidRPr="00D302E1" w:rsidRDefault="00C62398" w:rsidP="00C62398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通过不同的统计分析方法，我们将建立一个儿童活体肝移植并发症的真实发生率数据库，并对与儿童相关的各种风险因子（如年龄、疾病类型、既往病史和治疗方案等）进行研究，以确定可能的致病因素。</w:t>
      </w:r>
    </w:p>
    <w:p w14:paraId="4DA67413" w14:textId="77777777" w:rsidR="00104092" w:rsidRPr="00D302E1" w:rsidRDefault="00104092" w:rsidP="00104092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05BFCA15" w14:textId="2E19FBCF" w:rsidR="00104092" w:rsidRPr="00D302E1" w:rsidRDefault="00F1417D" w:rsidP="00104092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因此，</w:t>
      </w:r>
      <w:r w:rsidR="00104092"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LDLTregistry.org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的目的是通过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共享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全球信息和创新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成果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来改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善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活体肝移植的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临床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实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践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。</w:t>
      </w:r>
    </w:p>
    <w:p w14:paraId="29B83E8E" w14:textId="77777777" w:rsidR="00104092" w:rsidRPr="00D302E1" w:rsidRDefault="00104092" w:rsidP="00104092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7B9F6658" w14:textId="22B66857" w:rsidR="00F1417D" w:rsidRPr="00D302E1" w:rsidRDefault="00F1417D" w:rsidP="00F1417D">
      <w:pPr>
        <w:spacing w:line="276" w:lineRule="auto"/>
        <w:jc w:val="both"/>
        <w:rPr>
          <w:rFonts w:ascii="Times New Roman" w:eastAsia="KaiTi" w:hAnsi="Times New Roman" w:cs="Times New Roman"/>
          <w:b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研究时间</w:t>
      </w:r>
    </w:p>
    <w:p w14:paraId="2D262DFD" w14:textId="5BA9AE1C" w:rsidR="00F1417D" w:rsidRPr="00D302E1" w:rsidRDefault="00F1417D" w:rsidP="00F1417D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国际活体肝移植注册（</w:t>
      </w:r>
      <w:r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LDLTregistry.org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）数据库将于</w:t>
      </w:r>
      <w:r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2023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年</w:t>
      </w:r>
      <w:r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9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月</w:t>
      </w:r>
      <w:r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1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日开始招募，并持续至少</w:t>
      </w:r>
      <w:r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10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年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的招募期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。</w:t>
      </w:r>
    </w:p>
    <w:p w14:paraId="2CBF0BAB" w14:textId="77777777" w:rsidR="00F1417D" w:rsidRPr="00D302E1" w:rsidRDefault="00F1417D" w:rsidP="00F1417D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1C448689" w14:textId="0BA171A1" w:rsidR="00104092" w:rsidRPr="00D302E1" w:rsidRDefault="00104092" w:rsidP="00104092">
      <w:pPr>
        <w:spacing w:line="276" w:lineRule="auto"/>
        <w:jc w:val="both"/>
        <w:rPr>
          <w:rFonts w:ascii="Times New Roman" w:eastAsia="KaiTi" w:hAnsi="Times New Roman" w:cs="Times New Roman"/>
          <w:b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参</w:t>
      </w:r>
      <w:r w:rsidR="001D32D8"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加</w:t>
      </w:r>
      <w:r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者</w:t>
      </w:r>
      <w:r w:rsidR="001D32D8"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资格</w:t>
      </w:r>
    </w:p>
    <w:p w14:paraId="0BE9EB0C" w14:textId="115EFA02" w:rsidR="00104092" w:rsidRPr="00D302E1" w:rsidRDefault="00104092" w:rsidP="00104092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我们邀请所有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接受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活体肝移植手术的供体和受体参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加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国际活体肝移植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注册（</w:t>
      </w:r>
      <w:r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LDLTregistry.org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）数据库的研究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。</w:t>
      </w:r>
    </w:p>
    <w:p w14:paraId="27EAE475" w14:textId="77777777" w:rsidR="00104092" w:rsidRPr="00D302E1" w:rsidRDefault="00104092" w:rsidP="00104092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794B1FB6" w14:textId="190CCACD" w:rsidR="00104092" w:rsidRPr="00D302E1" w:rsidRDefault="00104092" w:rsidP="00104092">
      <w:pPr>
        <w:spacing w:line="276" w:lineRule="auto"/>
        <w:jc w:val="both"/>
        <w:rPr>
          <w:rFonts w:ascii="Times New Roman" w:eastAsia="KaiTi" w:hAnsi="Times New Roman" w:cs="Times New Roman"/>
          <w:b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自愿参与</w:t>
      </w:r>
      <w:r w:rsidR="001D32D8"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原则</w:t>
      </w:r>
    </w:p>
    <w:p w14:paraId="7D9B6E14" w14:textId="6A67E935" w:rsidR="00104092" w:rsidRPr="00D302E1" w:rsidRDefault="00104092" w:rsidP="00104092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您的孩子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对该注册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数据库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的参加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完全是自愿的。参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加是否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完全取决于您作为父母的选择。无论您的选择如何，您的孩子在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本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诊所</w:t>
      </w:r>
      <w:r w:rsidR="001D32D8"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/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医院</w:t>
      </w:r>
      <w:r w:rsidR="001D32D8"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/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机构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接受的服务将不会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发生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任何改变。如果您决定不让您的孩子参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加该研究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，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您的孩子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仍将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继续得到本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诊所或医院提供的标准治疗。重要的是，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即使您最初同意参加该研究，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您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也可以随时选择让您的孩子退出研究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。</w:t>
      </w:r>
    </w:p>
    <w:p w14:paraId="0142364D" w14:textId="77777777" w:rsidR="001D32D8" w:rsidRPr="00D302E1" w:rsidRDefault="001D32D8" w:rsidP="001D32D8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6429E15E" w14:textId="77777777" w:rsidR="001D32D8" w:rsidRPr="00D302E1" w:rsidRDefault="001D32D8" w:rsidP="001D32D8">
      <w:pPr>
        <w:spacing w:line="276" w:lineRule="auto"/>
        <w:jc w:val="both"/>
        <w:rPr>
          <w:rFonts w:ascii="Times New Roman" w:eastAsia="KaiTi" w:hAnsi="Times New Roman" w:cs="Times New Roman"/>
          <w:b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lastRenderedPageBreak/>
        <w:t>参加本研究的风险</w:t>
      </w:r>
    </w:p>
    <w:p w14:paraId="35B7B23C" w14:textId="77777777" w:rsidR="001D32D8" w:rsidRPr="00D302E1" w:rsidRDefault="001D32D8" w:rsidP="001D32D8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参加本研究不会影响您的孩子既定的治疗方案，亦不会对您的孩子造成任何额外的健康风险、不适和不便。</w:t>
      </w:r>
    </w:p>
    <w:p w14:paraId="7939BD70" w14:textId="77777777" w:rsidR="00104092" w:rsidRPr="00D302E1" w:rsidRDefault="00104092" w:rsidP="00104092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17226EB0" w14:textId="55635520" w:rsidR="00104092" w:rsidRPr="00D302E1" w:rsidRDefault="001D32D8" w:rsidP="00104092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参加本研究的收益与报酬</w:t>
      </w:r>
    </w:p>
    <w:p w14:paraId="1EFD1C39" w14:textId="63CA76DC" w:rsidR="00104092" w:rsidRPr="00D302E1" w:rsidRDefault="00104092" w:rsidP="00104092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如果您的孩子参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加本研究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，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您的孩子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本人不会直接获得健康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利益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，但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您孩子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的参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加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很可能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有助于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改进儿童活体肝移植的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临床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实践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，从而让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未来的儿童</w:t>
      </w:r>
      <w:r w:rsidR="001D32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患者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受益。</w:t>
      </w:r>
    </w:p>
    <w:p w14:paraId="6F3078B7" w14:textId="77777777" w:rsidR="00104092" w:rsidRPr="00D302E1" w:rsidRDefault="00104092" w:rsidP="00104092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16A9DD91" w14:textId="195C655B" w:rsidR="00104092" w:rsidRPr="00D302E1" w:rsidRDefault="001D32D8" w:rsidP="001D32D8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在参加本研究过程中，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您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或您的孩子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将不会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获得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任何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报酬（包括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金钱或礼物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等）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。</w:t>
      </w:r>
    </w:p>
    <w:p w14:paraId="0DA5CDDC" w14:textId="77777777" w:rsidR="00104092" w:rsidRPr="00D302E1" w:rsidRDefault="00104092" w:rsidP="00104092">
      <w:pP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2CD71DA8" w14:textId="77777777" w:rsidR="00104092" w:rsidRPr="00D302E1" w:rsidRDefault="00104092" w:rsidP="00104092">
      <w:pPr>
        <w:spacing w:line="276" w:lineRule="auto"/>
        <w:jc w:val="both"/>
        <w:rPr>
          <w:rFonts w:ascii="Times New Roman" w:eastAsia="KaiTi" w:hAnsi="Times New Roman" w:cs="Times New Roman"/>
          <w:b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保密性</w:t>
      </w:r>
    </w:p>
    <w:p w14:paraId="0D4E63A5" w14:textId="7FB4D3D0" w:rsidR="00856748" w:rsidRPr="00D302E1" w:rsidRDefault="001D32D8" w:rsidP="00104092">
      <w:pPr>
        <w:spacing w:line="276" w:lineRule="auto"/>
        <w:jc w:val="both"/>
        <w:rPr>
          <w:rFonts w:ascii="Times New Roman" w:eastAsia="KaiTi" w:hAnsi="Times New Roman" w:cs="Times New Roman"/>
          <w:bCs/>
          <w:sz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如果您的孩子参加本研究，您的孩子在数据库中的个人信息将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不会</w:t>
      </w:r>
      <w:r w:rsidR="00225FFA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被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公开</w:t>
      </w:r>
      <w:r w:rsidR="00225FFA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暴露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。我们从</w:t>
      </w:r>
      <w:r w:rsidR="00104092"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LDLTregistry.org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收集的信息</w:t>
      </w:r>
      <w:r w:rsidR="00225FFA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也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将</w:t>
      </w:r>
      <w:r w:rsidR="00225FFA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被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严格保密。</w:t>
      </w:r>
      <w:r w:rsidR="00225FFA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任何关于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您孩子的信息</w:t>
      </w:r>
      <w:r w:rsidR="00225FFA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都会用一个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编号</w:t>
      </w:r>
      <w:r w:rsidR="00225FFA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标记，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而不是姓名、出生日期或任何其他个人标识符</w:t>
      </w:r>
      <w:r w:rsidR="00225FFA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等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。</w:t>
      </w:r>
      <w:r w:rsidR="00225FFA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您孩子的研究信息将被妥善保存，只有本研究项目中的医生可以查询您孩子的编号。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我们将</w:t>
      </w:r>
      <w:r w:rsidR="00225FFA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用密码和钥匙保护信息避免泄露，只有本诊所</w:t>
      </w:r>
      <w:r w:rsidR="00225FFA"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/</w:t>
      </w:r>
      <w:r w:rsidR="00225FFA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医院</w:t>
      </w:r>
      <w:r w:rsidR="00225FFA"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/</w:t>
      </w:r>
      <w:r w:rsidR="00225FFA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机构的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本地首席研究员（</w:t>
      </w:r>
      <w:r w:rsidR="00104092"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[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请在此处填写首席研究员的姓名</w:t>
      </w:r>
      <w:r w:rsidR="00104092"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]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）</w:t>
      </w:r>
      <w:r w:rsidR="00225FFA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可以获得。</w:t>
      </w:r>
    </w:p>
    <w:p w14:paraId="44C76FAB" w14:textId="4AB081AF" w:rsidR="006D6E36" w:rsidRPr="00D302E1" w:rsidRDefault="006D6E36" w:rsidP="005F7BA3">
      <w:pPr>
        <w:pStyle w:val="Header"/>
        <w:rPr>
          <w:rFonts w:ascii="Times New Roman" w:eastAsia="KaiTi" w:hAnsi="Times New Roman" w:cs="Times New Roman"/>
          <w:b/>
          <w:sz w:val="28"/>
          <w:lang w:val="en-GB" w:eastAsia="zh-CN"/>
        </w:rPr>
      </w:pPr>
    </w:p>
    <w:p w14:paraId="6B1866BE" w14:textId="572EC221" w:rsidR="00104092" w:rsidRPr="00D302E1" w:rsidRDefault="00104092" w:rsidP="00104092">
      <w:pPr>
        <w:pStyle w:val="Header"/>
        <w:rPr>
          <w:rFonts w:ascii="Times New Roman" w:eastAsia="KaiTi" w:hAnsi="Times New Roman" w:cs="Times New Roman"/>
          <w:b/>
          <w:bCs/>
          <w:sz w:val="22"/>
          <w:szCs w:val="21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b/>
          <w:bCs/>
          <w:sz w:val="22"/>
          <w:szCs w:val="21"/>
          <w:lang w:val="en-GB" w:eastAsia="zh-CN"/>
        </w:rPr>
        <w:t>研究结果</w:t>
      </w:r>
      <w:r w:rsidR="00225FFA" w:rsidRPr="00D302E1">
        <w:rPr>
          <w:rFonts w:ascii="Times New Roman" w:eastAsia="KaiTi" w:hAnsi="Times New Roman" w:cs="Times New Roman" w:hint="eastAsia"/>
          <w:b/>
          <w:bCs/>
          <w:sz w:val="22"/>
          <w:szCs w:val="21"/>
          <w:lang w:val="en-GB" w:eastAsia="zh-CN"/>
        </w:rPr>
        <w:t>分享</w:t>
      </w:r>
    </w:p>
    <w:p w14:paraId="222A7D56" w14:textId="1C61D197" w:rsidR="00104092" w:rsidRPr="00D302E1" w:rsidRDefault="00225FFA" w:rsidP="00104092">
      <w:pPr>
        <w:pStyle w:val="Header"/>
        <w:rPr>
          <w:rFonts w:ascii="Times New Roman" w:eastAsia="KaiTi" w:hAnsi="Times New Roman" w:cs="Times New Roman"/>
          <w:bCs/>
          <w:sz w:val="22"/>
          <w:szCs w:val="21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从该数据库收集与分析的信息将</w:t>
      </w:r>
      <w:r w:rsidR="00104092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通过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学术</w:t>
      </w:r>
      <w:r w:rsidR="00104092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会议和科学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论文</w:t>
      </w:r>
      <w:r w:rsidR="00104092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发表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进行分享</w:t>
      </w:r>
      <w:r w:rsidR="00104092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。这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可以</w:t>
      </w:r>
      <w:r w:rsidR="00104092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使对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本</w:t>
      </w:r>
      <w:r w:rsidR="00104092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研究感兴趣的人从我们的发现中学习。通过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分享</w:t>
      </w:r>
      <w:r w:rsidR="00104092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这些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发现</w:t>
      </w:r>
      <w:r w:rsidR="00104092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，我们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将推动儿童活体肝移植领域的进一步发展，并</w:t>
      </w:r>
      <w:r w:rsidR="00104092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为医学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进步</w:t>
      </w:r>
      <w:r w:rsidR="00104092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做出贡献，。</w:t>
      </w:r>
    </w:p>
    <w:p w14:paraId="53171EE3" w14:textId="77777777" w:rsidR="00104092" w:rsidRPr="00D302E1" w:rsidRDefault="00104092" w:rsidP="00104092">
      <w:pPr>
        <w:pStyle w:val="Header"/>
        <w:rPr>
          <w:rFonts w:ascii="Times New Roman" w:eastAsia="KaiTi" w:hAnsi="Times New Roman" w:cs="Times New Roman"/>
          <w:bCs/>
          <w:sz w:val="22"/>
          <w:szCs w:val="21"/>
          <w:lang w:val="en-GB" w:eastAsia="zh-CN"/>
        </w:rPr>
      </w:pPr>
    </w:p>
    <w:p w14:paraId="3908D1B7" w14:textId="7C84CBB4" w:rsidR="00104092" w:rsidRPr="00D302E1" w:rsidRDefault="00225FFA" w:rsidP="00104092">
      <w:pPr>
        <w:pStyle w:val="Header"/>
        <w:rPr>
          <w:rFonts w:ascii="Times New Roman" w:eastAsia="KaiTi" w:hAnsi="Times New Roman" w:cs="Times New Roman"/>
          <w:b/>
          <w:bCs/>
          <w:sz w:val="22"/>
          <w:szCs w:val="21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b/>
          <w:bCs/>
          <w:sz w:val="22"/>
          <w:szCs w:val="21"/>
          <w:lang w:val="en-GB" w:eastAsia="zh-CN"/>
        </w:rPr>
        <w:t>您的</w:t>
      </w:r>
      <w:r w:rsidR="00104092" w:rsidRPr="00D302E1">
        <w:rPr>
          <w:rFonts w:ascii="Times New Roman" w:eastAsia="KaiTi" w:hAnsi="Times New Roman" w:cs="Times New Roman" w:hint="eastAsia"/>
          <w:b/>
          <w:bCs/>
          <w:sz w:val="22"/>
          <w:szCs w:val="21"/>
          <w:lang w:val="en-GB" w:eastAsia="zh-CN"/>
        </w:rPr>
        <w:t>权利</w:t>
      </w:r>
    </w:p>
    <w:p w14:paraId="22623EDC" w14:textId="16771690" w:rsidR="00104092" w:rsidRPr="00D302E1" w:rsidRDefault="00104092" w:rsidP="00104092">
      <w:pPr>
        <w:pStyle w:val="Header"/>
        <w:rPr>
          <w:rFonts w:ascii="Times New Roman" w:eastAsia="KaiTi" w:hAnsi="Times New Roman" w:cs="Times New Roman"/>
          <w:bCs/>
          <w:sz w:val="22"/>
          <w:szCs w:val="21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您</w:t>
      </w:r>
      <w:r w:rsidR="00225FFA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有权利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不让您的孩子参</w:t>
      </w:r>
      <w:r w:rsidR="00225FFA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加国际活体肝移植注册（</w:t>
      </w:r>
      <w:r w:rsidRPr="00D302E1">
        <w:rPr>
          <w:rFonts w:ascii="Times New Roman" w:eastAsia="KaiTi" w:hAnsi="Times New Roman" w:cs="Times New Roman"/>
          <w:bCs/>
          <w:sz w:val="22"/>
          <w:szCs w:val="21"/>
          <w:lang w:val="en-GB" w:eastAsia="zh-CN"/>
        </w:rPr>
        <w:t>LDLTregistry.org</w:t>
      </w:r>
      <w:r w:rsidR="00225FFA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）数据库的研究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，拒绝参</w:t>
      </w:r>
      <w:r w:rsidR="00225FFA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加本研究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不会影响您孩子在诊所</w:t>
      </w:r>
      <w:r w:rsidR="00225FFA" w:rsidRPr="00D302E1">
        <w:rPr>
          <w:rFonts w:ascii="Times New Roman" w:eastAsia="KaiTi" w:hAnsi="Times New Roman" w:cs="Times New Roman"/>
          <w:bCs/>
          <w:sz w:val="22"/>
          <w:szCs w:val="21"/>
          <w:lang w:val="en-GB" w:eastAsia="zh-CN"/>
        </w:rPr>
        <w:t>/</w:t>
      </w:r>
      <w:r w:rsidR="00225FFA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医院</w:t>
      </w:r>
      <w:r w:rsidR="00225FFA" w:rsidRPr="00D302E1">
        <w:rPr>
          <w:rFonts w:ascii="Times New Roman" w:eastAsia="KaiTi" w:hAnsi="Times New Roman" w:cs="Times New Roman"/>
          <w:bCs/>
          <w:sz w:val="22"/>
          <w:szCs w:val="21"/>
          <w:lang w:val="en-GB" w:eastAsia="zh-CN"/>
        </w:rPr>
        <w:t>/</w:t>
      </w:r>
      <w:r w:rsidR="00225FFA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机构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的治疗。您的孩子仍将</w:t>
      </w:r>
      <w:r w:rsidR="00225FFA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享受到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在</w:t>
      </w:r>
      <w:r w:rsidR="00225FFA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本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诊所</w:t>
      </w:r>
      <w:r w:rsidR="00225FFA" w:rsidRPr="00D302E1">
        <w:rPr>
          <w:rFonts w:ascii="Times New Roman" w:eastAsia="KaiTi" w:hAnsi="Times New Roman" w:cs="Times New Roman"/>
          <w:bCs/>
          <w:sz w:val="22"/>
          <w:szCs w:val="21"/>
          <w:lang w:val="en-GB" w:eastAsia="zh-CN"/>
        </w:rPr>
        <w:t>/</w:t>
      </w:r>
      <w:r w:rsidR="00225FFA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医院</w:t>
      </w:r>
      <w:r w:rsidR="00225FFA" w:rsidRPr="00D302E1">
        <w:rPr>
          <w:rFonts w:ascii="Times New Roman" w:eastAsia="KaiTi" w:hAnsi="Times New Roman" w:cs="Times New Roman"/>
          <w:bCs/>
          <w:sz w:val="22"/>
          <w:szCs w:val="21"/>
          <w:lang w:val="en-GB" w:eastAsia="zh-CN"/>
        </w:rPr>
        <w:t>/</w:t>
      </w:r>
      <w:r w:rsidR="00225FFA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机构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获得</w:t>
      </w:r>
      <w:r w:rsidR="00225FFA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的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所有</w:t>
      </w:r>
      <w:r w:rsidR="00225FFA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医疗待遇和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权益。您可以随时</w:t>
      </w:r>
      <w:r w:rsidR="00225FFA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决定让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您</w:t>
      </w:r>
      <w:r w:rsidR="00225FFA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的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孩子</w:t>
      </w:r>
      <w:r w:rsidR="00225FFA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退出本研究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，而不会</w:t>
      </w:r>
      <w:r w:rsidR="00225FFA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令您的孩子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失</w:t>
      </w:r>
      <w:r w:rsidR="00225FFA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去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作为</w:t>
      </w:r>
      <w:r w:rsidR="00225FFA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本诊所</w:t>
      </w:r>
      <w:r w:rsidR="00225FFA" w:rsidRPr="00D302E1">
        <w:rPr>
          <w:rFonts w:ascii="Times New Roman" w:eastAsia="KaiTi" w:hAnsi="Times New Roman" w:cs="Times New Roman"/>
          <w:bCs/>
          <w:sz w:val="22"/>
          <w:szCs w:val="21"/>
          <w:lang w:val="en-GB" w:eastAsia="zh-CN"/>
        </w:rPr>
        <w:t>/</w:t>
      </w:r>
      <w:r w:rsidR="00225FFA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医院</w:t>
      </w:r>
      <w:r w:rsidR="00225FFA" w:rsidRPr="00D302E1">
        <w:rPr>
          <w:rFonts w:ascii="Times New Roman" w:eastAsia="KaiTi" w:hAnsi="Times New Roman" w:cs="Times New Roman"/>
          <w:bCs/>
          <w:sz w:val="22"/>
          <w:szCs w:val="21"/>
          <w:lang w:val="en-GB" w:eastAsia="zh-CN"/>
        </w:rPr>
        <w:t>/</w:t>
      </w:r>
      <w:r w:rsidR="00225FFA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机构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患者的任何权利。您</w:t>
      </w:r>
      <w:r w:rsidR="00225FFA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的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孩子在</w:t>
      </w:r>
      <w:r w:rsidR="00C62398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本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诊所</w:t>
      </w:r>
      <w:r w:rsidR="00C62398" w:rsidRPr="00D302E1">
        <w:rPr>
          <w:rFonts w:ascii="Times New Roman" w:eastAsia="KaiTi" w:hAnsi="Times New Roman" w:cs="Times New Roman"/>
          <w:bCs/>
          <w:sz w:val="22"/>
          <w:szCs w:val="21"/>
          <w:lang w:val="en-GB" w:eastAsia="zh-CN"/>
        </w:rPr>
        <w:t>/</w:t>
      </w:r>
      <w:r w:rsidR="00C62398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医院</w:t>
      </w:r>
      <w:r w:rsidR="00C62398" w:rsidRPr="00D302E1">
        <w:rPr>
          <w:rFonts w:ascii="Times New Roman" w:eastAsia="KaiTi" w:hAnsi="Times New Roman" w:cs="Times New Roman"/>
          <w:bCs/>
          <w:sz w:val="22"/>
          <w:szCs w:val="21"/>
          <w:lang w:val="en-GB" w:eastAsia="zh-CN"/>
        </w:rPr>
        <w:t>/</w:t>
      </w:r>
      <w:r w:rsidR="00C62398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机构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的治疗</w:t>
      </w:r>
      <w:r w:rsidR="00C62398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亦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不会受到</w:t>
      </w:r>
      <w:r w:rsidR="00C62398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任何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影响。</w:t>
      </w:r>
      <w:r w:rsidR="00C62398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我们将尊重您和您的孩子的所有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选择</w:t>
      </w:r>
      <w:r w:rsidR="00C62398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和权利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。</w:t>
      </w:r>
    </w:p>
    <w:p w14:paraId="2E124E8C" w14:textId="77777777" w:rsidR="00104092" w:rsidRPr="00D302E1" w:rsidRDefault="00104092" w:rsidP="00104092">
      <w:pPr>
        <w:pStyle w:val="Header"/>
        <w:rPr>
          <w:rFonts w:ascii="Times New Roman" w:eastAsia="KaiTi" w:hAnsi="Times New Roman" w:cs="Times New Roman"/>
          <w:bCs/>
          <w:sz w:val="22"/>
          <w:szCs w:val="21"/>
          <w:lang w:val="en-GB" w:eastAsia="zh-CN"/>
        </w:rPr>
      </w:pPr>
    </w:p>
    <w:p w14:paraId="0F5C156C" w14:textId="77777777" w:rsidR="00104092" w:rsidRPr="00D302E1" w:rsidRDefault="00104092" w:rsidP="00104092">
      <w:pPr>
        <w:pStyle w:val="Header"/>
        <w:rPr>
          <w:rFonts w:ascii="Times New Roman" w:eastAsia="KaiTi" w:hAnsi="Times New Roman" w:cs="Times New Roman"/>
          <w:b/>
          <w:bCs/>
          <w:sz w:val="22"/>
          <w:szCs w:val="21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b/>
          <w:bCs/>
          <w:sz w:val="22"/>
          <w:szCs w:val="21"/>
          <w:lang w:val="en-GB" w:eastAsia="zh-CN"/>
        </w:rPr>
        <w:t>联系方式</w:t>
      </w:r>
    </w:p>
    <w:p w14:paraId="5AAE8B6D" w14:textId="182806EF" w:rsidR="00104092" w:rsidRPr="00D302E1" w:rsidRDefault="00104092" w:rsidP="00104092">
      <w:pPr>
        <w:pStyle w:val="Header"/>
        <w:rPr>
          <w:rFonts w:ascii="Times New Roman" w:eastAsia="KaiTi" w:hAnsi="Times New Roman" w:cs="Times New Roman"/>
          <w:bCs/>
          <w:sz w:val="22"/>
          <w:szCs w:val="21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如果</w:t>
      </w:r>
      <w:r w:rsidR="00C62398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现在或之后，甚至在研究开始后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有任何问题，您可以</w:t>
      </w:r>
      <w:r w:rsidR="00C62398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随时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联系以下任何一</w:t>
      </w:r>
      <w:r w:rsidR="00C62398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方进行咨询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：（</w:t>
      </w:r>
      <w:r w:rsidRPr="00D302E1">
        <w:rPr>
          <w:rFonts w:ascii="Times New Roman" w:eastAsia="KaiTi" w:hAnsi="Times New Roman" w:cs="Times New Roman"/>
          <w:bCs/>
          <w:sz w:val="22"/>
          <w:szCs w:val="21"/>
          <w:lang w:val="en-GB" w:eastAsia="zh-CN"/>
        </w:rPr>
        <w:t>[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请在此处填写首席研究员的姓名、地址、电话号码和电子邮件地址</w:t>
      </w:r>
      <w:r w:rsidRPr="00D302E1">
        <w:rPr>
          <w:rFonts w:ascii="Times New Roman" w:eastAsia="KaiTi" w:hAnsi="Times New Roman" w:cs="Times New Roman"/>
          <w:bCs/>
          <w:sz w:val="22"/>
          <w:szCs w:val="21"/>
          <w:lang w:val="en-GB" w:eastAsia="zh-CN"/>
        </w:rPr>
        <w:t>]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）。</w:t>
      </w:r>
    </w:p>
    <w:p w14:paraId="7527C177" w14:textId="77777777" w:rsidR="00104092" w:rsidRPr="00D302E1" w:rsidRDefault="00104092" w:rsidP="00104092">
      <w:pPr>
        <w:pStyle w:val="Header"/>
        <w:rPr>
          <w:rFonts w:ascii="Times New Roman" w:eastAsia="KaiTi" w:hAnsi="Times New Roman" w:cs="Times New Roman"/>
          <w:bCs/>
          <w:sz w:val="22"/>
          <w:szCs w:val="21"/>
          <w:lang w:val="en-GB" w:eastAsia="zh-CN"/>
        </w:rPr>
      </w:pPr>
    </w:p>
    <w:p w14:paraId="1135EF84" w14:textId="77777777" w:rsidR="00104092" w:rsidRPr="00D302E1" w:rsidRDefault="00104092" w:rsidP="00104092">
      <w:pPr>
        <w:pStyle w:val="Header"/>
        <w:rPr>
          <w:rFonts w:ascii="Times New Roman" w:eastAsia="KaiTi" w:hAnsi="Times New Roman" w:cs="Times New Roman"/>
          <w:b/>
          <w:bCs/>
          <w:sz w:val="22"/>
          <w:szCs w:val="21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b/>
          <w:bCs/>
          <w:sz w:val="22"/>
          <w:szCs w:val="21"/>
          <w:lang w:val="en-GB" w:eastAsia="zh-CN"/>
        </w:rPr>
        <w:t>认证</w:t>
      </w:r>
    </w:p>
    <w:p w14:paraId="365CDF12" w14:textId="53F50C0D" w:rsidR="00104092" w:rsidRPr="00D302E1" w:rsidRDefault="00C62398" w:rsidP="00104092">
      <w:pPr>
        <w:pStyle w:val="Header"/>
        <w:rPr>
          <w:rFonts w:ascii="Times New Roman" w:eastAsia="KaiTi" w:hAnsi="Times New Roman" w:cs="Times New Roman"/>
          <w:bCs/>
          <w:sz w:val="22"/>
          <w:szCs w:val="21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本项目</w:t>
      </w:r>
      <w:r w:rsidR="00104092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说明由</w:t>
      </w:r>
      <w:r w:rsidR="00104092" w:rsidRPr="00D302E1">
        <w:rPr>
          <w:rFonts w:ascii="Times New Roman" w:eastAsia="KaiTi" w:hAnsi="Times New Roman" w:cs="Times New Roman"/>
          <w:bCs/>
          <w:sz w:val="22"/>
          <w:szCs w:val="21"/>
          <w:lang w:val="en-GB" w:eastAsia="zh-CN"/>
        </w:rPr>
        <w:t>LDLTregistry.org</w:t>
      </w:r>
      <w:r w:rsidR="00104092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的创始人撰写，并符合世界卫生组织研究伦理审查委员会（</w:t>
      </w:r>
      <w:r w:rsidR="00104092" w:rsidRPr="00D302E1">
        <w:rPr>
          <w:rFonts w:ascii="Times New Roman" w:eastAsia="KaiTi" w:hAnsi="Times New Roman" w:cs="Times New Roman"/>
          <w:bCs/>
          <w:sz w:val="22"/>
          <w:szCs w:val="21"/>
          <w:lang w:val="en-GB" w:eastAsia="zh-CN"/>
        </w:rPr>
        <w:t>WHO ERC</w:t>
      </w:r>
      <w:r w:rsidR="00104092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）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（地址：瑞士日内瓦市</w:t>
      </w:r>
      <w:r w:rsidRPr="00D302E1">
        <w:rPr>
          <w:rFonts w:ascii="Times New Roman" w:eastAsia="KaiTi" w:hAnsi="Times New Roman" w:cs="Times New Roman"/>
          <w:bCs/>
          <w:sz w:val="22"/>
          <w:szCs w:val="21"/>
          <w:lang w:val="en-GB" w:eastAsia="zh-CN"/>
        </w:rPr>
        <w:t>Appia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大街</w:t>
      </w:r>
      <w:r w:rsidRPr="00D302E1">
        <w:rPr>
          <w:rFonts w:ascii="Times New Roman" w:eastAsia="KaiTi" w:hAnsi="Times New Roman" w:cs="Times New Roman"/>
          <w:bCs/>
          <w:sz w:val="22"/>
          <w:szCs w:val="21"/>
          <w:lang w:val="en-GB" w:eastAsia="zh-CN"/>
        </w:rPr>
        <w:t>20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号，邮编：</w:t>
      </w:r>
      <w:r w:rsidRPr="00D302E1">
        <w:rPr>
          <w:rFonts w:ascii="Times New Roman" w:eastAsia="KaiTi" w:hAnsi="Times New Roman" w:cs="Times New Roman"/>
          <w:bCs/>
          <w:sz w:val="22"/>
          <w:szCs w:val="21"/>
          <w:lang w:val="en-GB" w:eastAsia="zh-CN"/>
        </w:rPr>
        <w:t>CH-1211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。</w:t>
      </w:r>
      <w:r w:rsidRPr="00D302E1">
        <w:rPr>
          <w:rFonts w:ascii="Times New Roman" w:eastAsia="KaiTi" w:hAnsi="Times New Roman" w:cs="Times New Roman"/>
          <w:bCs/>
          <w:sz w:val="22"/>
          <w:szCs w:val="21"/>
          <w:lang w:val="en-GB" w:eastAsia="zh-CN"/>
        </w:rPr>
        <w:t>[http://www.who.int/ethics/review-committee/informed_consent/en/]</w:t>
      </w:r>
      <w:r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）</w:t>
      </w:r>
      <w:r w:rsidR="00104092" w:rsidRPr="00D302E1">
        <w:rPr>
          <w:rFonts w:ascii="Times New Roman" w:eastAsia="KaiTi" w:hAnsi="Times New Roman" w:cs="Times New Roman" w:hint="eastAsia"/>
          <w:bCs/>
          <w:sz w:val="22"/>
          <w:szCs w:val="21"/>
          <w:lang w:val="en-GB" w:eastAsia="zh-CN"/>
        </w:rPr>
        <w:t>的指南要求，</w:t>
      </w:r>
    </w:p>
    <w:p w14:paraId="2BE9B2B3" w14:textId="77777777" w:rsidR="00D17FDC" w:rsidRPr="00D302E1" w:rsidRDefault="00D17FDC" w:rsidP="008874C7">
      <w:pPr>
        <w:spacing w:line="276" w:lineRule="auto"/>
        <w:jc w:val="both"/>
        <w:rPr>
          <w:rFonts w:ascii="Times New Roman" w:eastAsia="KaiTi" w:hAnsi="Times New Roman" w:cs="Times New Roman"/>
          <w:b/>
          <w:bCs/>
          <w:color w:val="319DA1"/>
          <w:szCs w:val="22"/>
          <w:lang w:val="en-GB" w:eastAsia="zh-CN"/>
        </w:rPr>
      </w:pPr>
    </w:p>
    <w:p w14:paraId="230F3B26" w14:textId="78515743" w:rsidR="00104092" w:rsidRPr="00D302E1" w:rsidRDefault="00104092">
      <w:pPr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br w:type="page"/>
      </w:r>
    </w:p>
    <w:p w14:paraId="62FAD14E" w14:textId="3C322158" w:rsidR="00104092" w:rsidRPr="00D302E1" w:rsidRDefault="00104092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b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/>
          <w:b/>
          <w:sz w:val="22"/>
          <w:szCs w:val="22"/>
          <w:lang w:val="en-GB" w:eastAsia="zh-CN"/>
        </w:rPr>
        <w:lastRenderedPageBreak/>
        <w:t>B</w:t>
      </w:r>
      <w:r w:rsidR="00C62398"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部：知情签署页</w:t>
      </w:r>
    </w:p>
    <w:p w14:paraId="58844450" w14:textId="77777777" w:rsidR="00C62398" w:rsidRPr="00D302E1" w:rsidRDefault="00C62398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4B3C75AD" w14:textId="154E1EE6" w:rsidR="00104092" w:rsidRPr="00D302E1" w:rsidRDefault="00104092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我作为参与者的父母</w:t>
      </w:r>
      <w:r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/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法定监护人，已阅读上述信息，或</w:t>
      </w:r>
      <w:r w:rsidR="00C6239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已有人向我宣读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。我</w:t>
      </w:r>
      <w:r w:rsidR="00C6239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已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有机会提出</w:t>
      </w:r>
      <w:r w:rsidR="00C6239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相关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问题，并且我的</w:t>
      </w:r>
      <w:r w:rsidR="00C6239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所有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问题都得到了满意的</w:t>
      </w:r>
      <w:r w:rsidR="00C6239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解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答。我代表我的孩子自愿同意参</w:t>
      </w:r>
      <w:r w:rsidR="00C6239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加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这项研究。</w:t>
      </w:r>
    </w:p>
    <w:p w14:paraId="697B4D9B" w14:textId="16FC1DD0" w:rsidR="00104092" w:rsidRPr="00D302E1" w:rsidRDefault="00104092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61106C9B" w14:textId="77777777" w:rsidR="00C62398" w:rsidRPr="00D302E1" w:rsidRDefault="00C62398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3A5D1265" w14:textId="77777777" w:rsidR="00104092" w:rsidRPr="00D302E1" w:rsidRDefault="00104092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参与者姓名（孩子）</w:t>
      </w:r>
      <w:r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____________________________</w:t>
      </w:r>
    </w:p>
    <w:p w14:paraId="1F97736D" w14:textId="4E23716A" w:rsidR="00104092" w:rsidRPr="00D302E1" w:rsidRDefault="00104092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40C2DA0E" w14:textId="77777777" w:rsidR="00C62398" w:rsidRPr="00D302E1" w:rsidRDefault="00C62398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784D276F" w14:textId="287B230B" w:rsidR="00C62398" w:rsidRPr="00D302E1" w:rsidRDefault="00C62398" w:rsidP="00C62398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父母</w:t>
      </w:r>
      <w:r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/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法定监护人姓名</w:t>
      </w:r>
      <w:r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_______________________</w:t>
      </w:r>
    </w:p>
    <w:p w14:paraId="6E777840" w14:textId="0E34302B" w:rsidR="00C62398" w:rsidRPr="00D302E1" w:rsidRDefault="00C62398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03289660" w14:textId="77777777" w:rsidR="00C62398" w:rsidRPr="00D302E1" w:rsidRDefault="00C62398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1033E20F" w14:textId="77777777" w:rsidR="00104092" w:rsidRPr="00D302E1" w:rsidRDefault="00104092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父母</w:t>
      </w:r>
      <w:r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/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法定监护人签名</w:t>
      </w:r>
      <w:r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_______________________</w:t>
      </w:r>
    </w:p>
    <w:p w14:paraId="31741B8A" w14:textId="471D8F8E" w:rsidR="00104092" w:rsidRPr="00D302E1" w:rsidRDefault="00104092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54191AA5" w14:textId="77777777" w:rsidR="00C62398" w:rsidRPr="00D302E1" w:rsidRDefault="00C62398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4E51388D" w14:textId="77777777" w:rsidR="00104092" w:rsidRPr="00D302E1" w:rsidRDefault="00104092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日期</w:t>
      </w:r>
      <w:r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________________________________________</w:t>
      </w:r>
    </w:p>
    <w:p w14:paraId="1CF354A3" w14:textId="77777777" w:rsidR="00104092" w:rsidRPr="00D302E1" w:rsidRDefault="00104092" w:rsidP="00D302E1">
      <w:pPr>
        <w:pBdr>
          <w:bottom w:val="double" w:sz="6" w:space="1" w:color="auto"/>
        </w:pBdr>
        <w:spacing w:line="276" w:lineRule="auto"/>
        <w:ind w:firstLine="720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年</w:t>
      </w:r>
      <w:r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/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月</w:t>
      </w:r>
      <w:r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/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日</w:t>
      </w:r>
    </w:p>
    <w:p w14:paraId="3E02BBC5" w14:textId="77777777" w:rsidR="00104092" w:rsidRPr="00D302E1" w:rsidRDefault="00104092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09EA4425" w14:textId="467835C6" w:rsidR="00104092" w:rsidRPr="00D302E1" w:rsidRDefault="00104092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b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医生声明</w:t>
      </w:r>
      <w:r w:rsidR="00C62398" w:rsidRPr="00D302E1">
        <w:rPr>
          <w:rFonts w:ascii="Times New Roman" w:eastAsia="KaiTi" w:hAnsi="Times New Roman" w:cs="Times New Roman" w:hint="eastAsia"/>
          <w:b/>
          <w:sz w:val="22"/>
          <w:szCs w:val="22"/>
          <w:lang w:val="en-GB" w:eastAsia="zh-CN"/>
        </w:rPr>
        <w:t>与签署</w:t>
      </w:r>
    </w:p>
    <w:p w14:paraId="7B44EF2B" w14:textId="41E34089" w:rsidR="00104092" w:rsidRPr="00D302E1" w:rsidRDefault="00104092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我</w:t>
      </w:r>
      <w:r w:rsidR="00C6239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已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确认参与者的父母</w:t>
      </w:r>
      <w:r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/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法定监护人有机会提</w:t>
      </w:r>
      <w:r w:rsidR="00C6239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出关于该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研究</w:t>
      </w:r>
      <w:r w:rsidR="00C6239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的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问题，并且我已正确并尽力</w:t>
      </w:r>
      <w:r w:rsidR="00C6239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解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答</w:t>
      </w:r>
      <w:r w:rsidR="002E0C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参与者的父母</w:t>
      </w:r>
      <w:r w:rsidR="002E0CD8"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/</w:t>
      </w:r>
      <w:r w:rsidR="002E0C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法定监护人的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所有问题。我</w:t>
      </w:r>
      <w:r w:rsidR="002E0C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已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确认</w:t>
      </w:r>
      <w:r w:rsidR="002E0C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参与者及其父母</w:t>
      </w:r>
      <w:r w:rsidR="002E0CD8"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/</w:t>
      </w:r>
      <w:r w:rsidR="002E0C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法定监护人没有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被</w:t>
      </w:r>
      <w:r w:rsidR="002E0CD8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胁迫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，同意是自愿的。</w:t>
      </w:r>
    </w:p>
    <w:p w14:paraId="1E983983" w14:textId="77777777" w:rsidR="00104092" w:rsidRPr="00D302E1" w:rsidRDefault="00104092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50E317DA" w14:textId="2BC23612" w:rsidR="00104092" w:rsidRPr="00D302E1" w:rsidRDefault="002E0CD8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已确认将这份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知情同意书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的副本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提供给参与者的父母</w:t>
      </w:r>
      <w:r w:rsidR="00104092"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/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法定监护人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以供参考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。</w:t>
      </w:r>
    </w:p>
    <w:p w14:paraId="3316E80E" w14:textId="6AF0B7A8" w:rsidR="00104092" w:rsidRPr="00D302E1" w:rsidRDefault="00104092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2FC285FE" w14:textId="77777777" w:rsidR="002E0CD8" w:rsidRPr="00D302E1" w:rsidRDefault="002E0CD8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10D11D1B" w14:textId="601143DE" w:rsidR="00104092" w:rsidRPr="00D302E1" w:rsidRDefault="002E0CD8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解释并签署知情同意书</w:t>
      </w:r>
      <w:r w:rsidR="00104092"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的医生姓名</w:t>
      </w:r>
      <w:r w:rsidR="00104092"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________________________</w:t>
      </w:r>
    </w:p>
    <w:p w14:paraId="41565B3E" w14:textId="25A36510" w:rsidR="00104092" w:rsidRPr="00D302E1" w:rsidRDefault="00104092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0868DC6D" w14:textId="77777777" w:rsidR="002E0CD8" w:rsidRPr="00D302E1" w:rsidRDefault="002E0CD8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28F72979" w14:textId="59887333" w:rsidR="00104092" w:rsidRPr="00D302E1" w:rsidRDefault="00104092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 w:eastAsia="zh-CN"/>
        </w:rPr>
        <w:t>医生签名</w:t>
      </w:r>
      <w:r w:rsidRPr="00D302E1">
        <w:rPr>
          <w:rFonts w:ascii="Times New Roman" w:eastAsia="KaiTi" w:hAnsi="Times New Roman" w:cs="Times New Roman"/>
          <w:sz w:val="22"/>
          <w:szCs w:val="22"/>
          <w:lang w:val="en-GB" w:eastAsia="zh-CN"/>
        </w:rPr>
        <w:t>________________________</w:t>
      </w:r>
    </w:p>
    <w:p w14:paraId="2CFED988" w14:textId="3837E293" w:rsidR="00104092" w:rsidRPr="00D302E1" w:rsidRDefault="00104092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52FBEC41" w14:textId="77777777" w:rsidR="002E0CD8" w:rsidRPr="00D302E1" w:rsidRDefault="002E0CD8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 w:eastAsia="zh-CN"/>
        </w:rPr>
      </w:pPr>
    </w:p>
    <w:p w14:paraId="47EBF053" w14:textId="77777777" w:rsidR="00104092" w:rsidRPr="00D302E1" w:rsidRDefault="00104092" w:rsidP="00104092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/>
        </w:rPr>
        <w:t>日期</w:t>
      </w:r>
      <w:r w:rsidRPr="00D302E1">
        <w:rPr>
          <w:rFonts w:ascii="Times New Roman" w:eastAsia="KaiTi" w:hAnsi="Times New Roman" w:cs="Times New Roman"/>
          <w:sz w:val="22"/>
          <w:szCs w:val="22"/>
          <w:lang w:val="en-GB"/>
        </w:rPr>
        <w:t>______________________________</w:t>
      </w:r>
    </w:p>
    <w:p w14:paraId="638D997A" w14:textId="416F89A7" w:rsidR="00004A23" w:rsidRPr="00D302E1" w:rsidRDefault="00104092" w:rsidP="00D302E1">
      <w:pPr>
        <w:pBdr>
          <w:bottom w:val="double" w:sz="6" w:space="1" w:color="auto"/>
        </w:pBdr>
        <w:spacing w:line="276" w:lineRule="auto"/>
        <w:ind w:firstLine="720"/>
        <w:jc w:val="both"/>
        <w:rPr>
          <w:rFonts w:ascii="Times New Roman" w:eastAsia="KaiTi" w:hAnsi="Times New Roman" w:cs="Times New Roman"/>
          <w:sz w:val="22"/>
          <w:szCs w:val="22"/>
          <w:lang w:val="en-GB"/>
        </w:rPr>
      </w:pPr>
      <w:r w:rsidRPr="00D302E1">
        <w:rPr>
          <w:rFonts w:ascii="Times New Roman" w:eastAsia="KaiTi" w:hAnsi="Times New Roman" w:cs="Times New Roman" w:hint="eastAsia"/>
          <w:sz w:val="22"/>
          <w:szCs w:val="22"/>
          <w:lang w:val="en-GB"/>
        </w:rPr>
        <w:t>年</w:t>
      </w:r>
      <w:r w:rsidRPr="00D302E1">
        <w:rPr>
          <w:rFonts w:ascii="Times New Roman" w:eastAsia="KaiTi" w:hAnsi="Times New Roman" w:cs="Times New Roman"/>
          <w:sz w:val="22"/>
          <w:szCs w:val="22"/>
          <w:lang w:val="en-GB"/>
        </w:rPr>
        <w:t>/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/>
        </w:rPr>
        <w:t>月</w:t>
      </w:r>
      <w:r w:rsidRPr="00D302E1">
        <w:rPr>
          <w:rFonts w:ascii="Times New Roman" w:eastAsia="KaiTi" w:hAnsi="Times New Roman" w:cs="Times New Roman"/>
          <w:sz w:val="22"/>
          <w:szCs w:val="22"/>
          <w:lang w:val="en-GB"/>
        </w:rPr>
        <w:t>/</w:t>
      </w:r>
      <w:r w:rsidRPr="00D302E1">
        <w:rPr>
          <w:rFonts w:ascii="Times New Roman" w:eastAsia="KaiTi" w:hAnsi="Times New Roman" w:cs="Times New Roman" w:hint="eastAsia"/>
          <w:sz w:val="22"/>
          <w:szCs w:val="22"/>
          <w:lang w:val="en-GB"/>
        </w:rPr>
        <w:t>日</w:t>
      </w:r>
    </w:p>
    <w:p w14:paraId="7AF1A128" w14:textId="77777777" w:rsidR="00004A23" w:rsidRPr="00D302E1" w:rsidRDefault="00004A23" w:rsidP="006D6E36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/>
        </w:rPr>
      </w:pPr>
    </w:p>
    <w:p w14:paraId="41108202" w14:textId="77777777" w:rsidR="00004A23" w:rsidRPr="00D302E1" w:rsidRDefault="00004A23" w:rsidP="006D6E36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/>
        </w:rPr>
      </w:pPr>
    </w:p>
    <w:p w14:paraId="1A31AFE8" w14:textId="77777777" w:rsidR="00104092" w:rsidRPr="00D302E1" w:rsidRDefault="00104092" w:rsidP="006D6E36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/>
        </w:rPr>
      </w:pPr>
    </w:p>
    <w:p w14:paraId="4AD53673" w14:textId="77777777" w:rsidR="00004A23" w:rsidRPr="00D302E1" w:rsidRDefault="00004A23" w:rsidP="006D6E36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/>
        </w:rPr>
      </w:pPr>
    </w:p>
    <w:p w14:paraId="5F1F7575" w14:textId="77777777" w:rsidR="00004A23" w:rsidRPr="00D302E1" w:rsidRDefault="00004A23" w:rsidP="006D6E36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/>
        </w:rPr>
      </w:pPr>
    </w:p>
    <w:p w14:paraId="3035C56E" w14:textId="77777777" w:rsidR="00004A23" w:rsidRPr="00D302E1" w:rsidRDefault="00004A23" w:rsidP="006D6E36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/>
        </w:rPr>
      </w:pPr>
    </w:p>
    <w:p w14:paraId="18D78C6D" w14:textId="77777777" w:rsidR="00004A23" w:rsidRPr="00D302E1" w:rsidRDefault="00004A23" w:rsidP="006D6E36">
      <w:pPr>
        <w:pBdr>
          <w:bottom w:val="double" w:sz="6" w:space="1" w:color="auto"/>
        </w:pBdr>
        <w:spacing w:line="276" w:lineRule="auto"/>
        <w:jc w:val="both"/>
        <w:rPr>
          <w:rFonts w:ascii="Times New Roman" w:eastAsia="KaiTi" w:hAnsi="Times New Roman" w:cs="Times New Roman"/>
          <w:sz w:val="22"/>
          <w:szCs w:val="22"/>
          <w:lang w:val="en-GB"/>
        </w:rPr>
      </w:pPr>
    </w:p>
    <w:sectPr w:rsidR="00004A23" w:rsidRPr="00D302E1" w:rsidSect="00702DFF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3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D949" w14:textId="77777777" w:rsidR="00C82D0D" w:rsidRDefault="00C82D0D" w:rsidP="000A726A">
      <w:r>
        <w:separator/>
      </w:r>
    </w:p>
  </w:endnote>
  <w:endnote w:type="continuationSeparator" w:id="0">
    <w:p w14:paraId="3A0220F1" w14:textId="77777777" w:rsidR="00C82D0D" w:rsidRDefault="00C82D0D" w:rsidP="000A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C7EB" w14:textId="77777777" w:rsidR="004A621C" w:rsidRDefault="004A621C" w:rsidP="00324D2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87D902" w14:textId="77777777" w:rsidR="004A621C" w:rsidRDefault="004A6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5312" w14:textId="77777777" w:rsidR="004A621C" w:rsidRPr="004A621C" w:rsidRDefault="004A621C" w:rsidP="00324D23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2"/>
      </w:rPr>
    </w:pPr>
    <w:r w:rsidRPr="004A621C">
      <w:rPr>
        <w:rStyle w:val="PageNumber"/>
        <w:rFonts w:ascii="Arial" w:hAnsi="Arial" w:cs="Arial"/>
        <w:sz w:val="22"/>
      </w:rPr>
      <w:fldChar w:fldCharType="begin"/>
    </w:r>
    <w:r w:rsidRPr="004A621C">
      <w:rPr>
        <w:rStyle w:val="PageNumber"/>
        <w:rFonts w:ascii="Arial" w:hAnsi="Arial" w:cs="Arial"/>
        <w:sz w:val="22"/>
      </w:rPr>
      <w:instrText xml:space="preserve">PAGE  </w:instrText>
    </w:r>
    <w:r w:rsidRPr="004A621C">
      <w:rPr>
        <w:rStyle w:val="PageNumber"/>
        <w:rFonts w:ascii="Arial" w:hAnsi="Arial" w:cs="Arial"/>
        <w:sz w:val="22"/>
      </w:rPr>
      <w:fldChar w:fldCharType="separate"/>
    </w:r>
    <w:r w:rsidR="000F7B8B">
      <w:rPr>
        <w:rStyle w:val="PageNumber"/>
        <w:rFonts w:ascii="Arial" w:hAnsi="Arial" w:cs="Arial"/>
        <w:noProof/>
        <w:sz w:val="22"/>
      </w:rPr>
      <w:t>1</w:t>
    </w:r>
    <w:r w:rsidRPr="004A621C">
      <w:rPr>
        <w:rStyle w:val="PageNumber"/>
        <w:rFonts w:ascii="Arial" w:hAnsi="Arial" w:cs="Arial"/>
        <w:sz w:val="22"/>
      </w:rPr>
      <w:fldChar w:fldCharType="end"/>
    </w:r>
  </w:p>
  <w:p w14:paraId="15884EB2" w14:textId="77777777" w:rsidR="004A621C" w:rsidRPr="004A621C" w:rsidRDefault="004A621C">
    <w:pPr>
      <w:pStyle w:val="Footer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0967" w14:textId="77777777" w:rsidR="00C82D0D" w:rsidRDefault="00C82D0D" w:rsidP="000A726A">
      <w:r>
        <w:separator/>
      </w:r>
    </w:p>
  </w:footnote>
  <w:footnote w:type="continuationSeparator" w:id="0">
    <w:p w14:paraId="3856DA98" w14:textId="77777777" w:rsidR="00C82D0D" w:rsidRDefault="00C82D0D" w:rsidP="000A7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88C6" w14:textId="29700965" w:rsidR="00344C10" w:rsidRPr="00D302E1" w:rsidRDefault="00344C10" w:rsidP="00344C10">
    <w:pPr>
      <w:pStyle w:val="Header"/>
      <w:jc w:val="center"/>
      <w:rPr>
        <w:rFonts w:ascii="KaiTi" w:eastAsia="KaiTi" w:hAnsi="Arial" w:cs="Arial"/>
        <w:b/>
        <w:bCs/>
        <w:color w:val="3253AD"/>
        <w:sz w:val="28"/>
        <w:szCs w:val="28"/>
      </w:rPr>
    </w:pPr>
    <w:r w:rsidRPr="00D302E1">
      <w:rPr>
        <w:rFonts w:ascii="KaiTi" w:eastAsia="KaiTi" w:hAnsi="MS Gothic" w:cs="MS Gothic" w:hint="eastAsia"/>
        <w:b/>
        <w:bCs/>
        <w:color w:val="3253AD"/>
        <w:sz w:val="28"/>
        <w:szCs w:val="28"/>
      </w:rPr>
      <w:t>国</w:t>
    </w:r>
    <w:r w:rsidRPr="00D302E1">
      <w:rPr>
        <w:rFonts w:ascii="KaiTi" w:eastAsia="KaiTi" w:hAnsi="Microsoft JhengHei" w:cs="Microsoft JhengHei" w:hint="eastAsia"/>
        <w:b/>
        <w:bCs/>
        <w:color w:val="3253AD"/>
        <w:sz w:val="28"/>
        <w:szCs w:val="28"/>
      </w:rPr>
      <w:t>际</w:t>
    </w:r>
    <w:r w:rsidRPr="00D302E1">
      <w:rPr>
        <w:rFonts w:ascii="KaiTi" w:eastAsia="KaiTi" w:hAnsi="MS Gothic" w:cs="MS Gothic" w:hint="eastAsia"/>
        <w:b/>
        <w:bCs/>
        <w:color w:val="3253AD"/>
        <w:sz w:val="28"/>
        <w:szCs w:val="28"/>
      </w:rPr>
      <w:t>活体肝移植</w:t>
    </w:r>
    <w:r w:rsidR="00BF2B56" w:rsidRPr="00D302E1">
      <w:rPr>
        <w:rFonts w:ascii="KaiTi" w:eastAsia="KaiTi" w:hAnsiTheme="minorEastAsia" w:cs="MS Gothic" w:hint="eastAsia"/>
        <w:b/>
        <w:bCs/>
        <w:color w:val="3253AD"/>
        <w:sz w:val="28"/>
        <w:szCs w:val="28"/>
        <w:lang w:eastAsia="zh-CN"/>
      </w:rPr>
      <w:t>注册</w:t>
    </w:r>
  </w:p>
  <w:p w14:paraId="6FF7F209" w14:textId="77777777" w:rsidR="00344C10" w:rsidRPr="00344C10" w:rsidRDefault="00344C10" w:rsidP="00344C10">
    <w:pPr>
      <w:pStyle w:val="Header"/>
      <w:jc w:val="center"/>
      <w:rPr>
        <w:rFonts w:ascii="Arial" w:hAnsi="Arial" w:cs="Arial"/>
        <w:b/>
        <w:bCs/>
        <w:color w:val="3253AD"/>
        <w:sz w:val="28"/>
        <w:szCs w:val="28"/>
      </w:rPr>
    </w:pPr>
  </w:p>
  <w:p w14:paraId="0CACBB1C" w14:textId="160D48DF" w:rsidR="005F7BA3" w:rsidRPr="00344C10" w:rsidRDefault="00344C10" w:rsidP="00344C10">
    <w:pPr>
      <w:pStyle w:val="Header"/>
      <w:jc w:val="center"/>
      <w:rPr>
        <w:sz w:val="22"/>
        <w:szCs w:val="22"/>
      </w:rPr>
    </w:pPr>
    <w:r w:rsidRPr="00344C10">
      <w:rPr>
        <w:rFonts w:ascii="Arial" w:hAnsi="Arial" w:cs="Arial"/>
        <w:b/>
        <w:bCs/>
        <w:color w:val="3253AD"/>
        <w:sz w:val="28"/>
        <w:szCs w:val="28"/>
      </w:rPr>
      <w:t>LDLTregistry.org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B1A"/>
    <w:multiLevelType w:val="hybridMultilevel"/>
    <w:tmpl w:val="CD607C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06DC"/>
    <w:multiLevelType w:val="hybridMultilevel"/>
    <w:tmpl w:val="7DBE3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A6DCF"/>
    <w:multiLevelType w:val="hybridMultilevel"/>
    <w:tmpl w:val="210EA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941076">
    <w:abstractNumId w:val="1"/>
  </w:num>
  <w:num w:numId="2" w16cid:durableId="1029719067">
    <w:abstractNumId w:val="2"/>
  </w:num>
  <w:num w:numId="3" w16cid:durableId="21890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cwMzQ0MDCxMDMzNTcyUdpeDU4uLM/DyQAqNaANNKG8ssAAAA"/>
  </w:docVars>
  <w:rsids>
    <w:rsidRoot w:val="00167C08"/>
    <w:rsid w:val="00004A23"/>
    <w:rsid w:val="00006523"/>
    <w:rsid w:val="0001088D"/>
    <w:rsid w:val="00022555"/>
    <w:rsid w:val="00031A28"/>
    <w:rsid w:val="0007101F"/>
    <w:rsid w:val="00085464"/>
    <w:rsid w:val="000912BF"/>
    <w:rsid w:val="000A2EF9"/>
    <w:rsid w:val="000A726A"/>
    <w:rsid w:val="000C2475"/>
    <w:rsid w:val="000C35D1"/>
    <w:rsid w:val="000C61A0"/>
    <w:rsid w:val="000D7648"/>
    <w:rsid w:val="000E44F7"/>
    <w:rsid w:val="000E5125"/>
    <w:rsid w:val="000F79B4"/>
    <w:rsid w:val="000F7B8B"/>
    <w:rsid w:val="00104092"/>
    <w:rsid w:val="00106FDE"/>
    <w:rsid w:val="00120B8D"/>
    <w:rsid w:val="001300AD"/>
    <w:rsid w:val="00132D34"/>
    <w:rsid w:val="001601BB"/>
    <w:rsid w:val="00163304"/>
    <w:rsid w:val="0016769F"/>
    <w:rsid w:val="001678F3"/>
    <w:rsid w:val="00167C08"/>
    <w:rsid w:val="001A387D"/>
    <w:rsid w:val="001C1F5F"/>
    <w:rsid w:val="001C371E"/>
    <w:rsid w:val="001C52E1"/>
    <w:rsid w:val="001D32D8"/>
    <w:rsid w:val="001D6323"/>
    <w:rsid w:val="001E0DF3"/>
    <w:rsid w:val="00213E3D"/>
    <w:rsid w:val="00217AC2"/>
    <w:rsid w:val="00225FFA"/>
    <w:rsid w:val="00230D28"/>
    <w:rsid w:val="00234A53"/>
    <w:rsid w:val="002460A3"/>
    <w:rsid w:val="00260FD5"/>
    <w:rsid w:val="00262275"/>
    <w:rsid w:val="00275FD0"/>
    <w:rsid w:val="002819D6"/>
    <w:rsid w:val="00291F0F"/>
    <w:rsid w:val="002B3D9A"/>
    <w:rsid w:val="002B526B"/>
    <w:rsid w:val="002C72D3"/>
    <w:rsid w:val="002D2F56"/>
    <w:rsid w:val="002D51BC"/>
    <w:rsid w:val="002E0CD8"/>
    <w:rsid w:val="002E29CC"/>
    <w:rsid w:val="002F3F6A"/>
    <w:rsid w:val="002F479E"/>
    <w:rsid w:val="00344C10"/>
    <w:rsid w:val="003465E0"/>
    <w:rsid w:val="00347783"/>
    <w:rsid w:val="00385824"/>
    <w:rsid w:val="003A499F"/>
    <w:rsid w:val="003D79E7"/>
    <w:rsid w:val="003D7E52"/>
    <w:rsid w:val="003F3198"/>
    <w:rsid w:val="003F319E"/>
    <w:rsid w:val="004258D9"/>
    <w:rsid w:val="00431CF8"/>
    <w:rsid w:val="00433F2B"/>
    <w:rsid w:val="0043468A"/>
    <w:rsid w:val="00443B9E"/>
    <w:rsid w:val="00445AF9"/>
    <w:rsid w:val="00452259"/>
    <w:rsid w:val="00477627"/>
    <w:rsid w:val="0048046D"/>
    <w:rsid w:val="00485555"/>
    <w:rsid w:val="00494517"/>
    <w:rsid w:val="004A621C"/>
    <w:rsid w:val="004C4762"/>
    <w:rsid w:val="004D442F"/>
    <w:rsid w:val="004F242E"/>
    <w:rsid w:val="004F2526"/>
    <w:rsid w:val="004F3A46"/>
    <w:rsid w:val="00501545"/>
    <w:rsid w:val="005109BC"/>
    <w:rsid w:val="00535ABF"/>
    <w:rsid w:val="00540A0C"/>
    <w:rsid w:val="00544533"/>
    <w:rsid w:val="0057166B"/>
    <w:rsid w:val="00592863"/>
    <w:rsid w:val="00597677"/>
    <w:rsid w:val="005C1E52"/>
    <w:rsid w:val="005D0AC8"/>
    <w:rsid w:val="005D6004"/>
    <w:rsid w:val="005E7639"/>
    <w:rsid w:val="005F7887"/>
    <w:rsid w:val="005F7BA3"/>
    <w:rsid w:val="005F7EBC"/>
    <w:rsid w:val="00611AEF"/>
    <w:rsid w:val="0063453E"/>
    <w:rsid w:val="00675BB4"/>
    <w:rsid w:val="00676B83"/>
    <w:rsid w:val="00697E2F"/>
    <w:rsid w:val="006B0952"/>
    <w:rsid w:val="006C4057"/>
    <w:rsid w:val="006D66AF"/>
    <w:rsid w:val="006D6E36"/>
    <w:rsid w:val="006D6FBA"/>
    <w:rsid w:val="006E2234"/>
    <w:rsid w:val="006F1AE3"/>
    <w:rsid w:val="00702DFF"/>
    <w:rsid w:val="00710EC9"/>
    <w:rsid w:val="00717191"/>
    <w:rsid w:val="00717C0A"/>
    <w:rsid w:val="007208E3"/>
    <w:rsid w:val="00730B81"/>
    <w:rsid w:val="007417FE"/>
    <w:rsid w:val="00750EB8"/>
    <w:rsid w:val="00752B65"/>
    <w:rsid w:val="0075615A"/>
    <w:rsid w:val="007602CC"/>
    <w:rsid w:val="00765E75"/>
    <w:rsid w:val="00787A88"/>
    <w:rsid w:val="00796556"/>
    <w:rsid w:val="007A0E59"/>
    <w:rsid w:val="007A3217"/>
    <w:rsid w:val="007C1406"/>
    <w:rsid w:val="007D49AD"/>
    <w:rsid w:val="0081497E"/>
    <w:rsid w:val="00816963"/>
    <w:rsid w:val="0081703D"/>
    <w:rsid w:val="008318F3"/>
    <w:rsid w:val="00833E50"/>
    <w:rsid w:val="00853FD0"/>
    <w:rsid w:val="00856748"/>
    <w:rsid w:val="0086673A"/>
    <w:rsid w:val="008874C7"/>
    <w:rsid w:val="00896536"/>
    <w:rsid w:val="008A5186"/>
    <w:rsid w:val="008D535B"/>
    <w:rsid w:val="00904A01"/>
    <w:rsid w:val="00905C58"/>
    <w:rsid w:val="00951D12"/>
    <w:rsid w:val="009616F3"/>
    <w:rsid w:val="0096305D"/>
    <w:rsid w:val="009634D8"/>
    <w:rsid w:val="00987F54"/>
    <w:rsid w:val="009B52E2"/>
    <w:rsid w:val="009C06F1"/>
    <w:rsid w:val="009C094B"/>
    <w:rsid w:val="009C7F99"/>
    <w:rsid w:val="009D2715"/>
    <w:rsid w:val="009F6389"/>
    <w:rsid w:val="00A02023"/>
    <w:rsid w:val="00A04982"/>
    <w:rsid w:val="00A12511"/>
    <w:rsid w:val="00A20D1F"/>
    <w:rsid w:val="00A3252E"/>
    <w:rsid w:val="00A64473"/>
    <w:rsid w:val="00A73BEB"/>
    <w:rsid w:val="00A84E4F"/>
    <w:rsid w:val="00AA3C25"/>
    <w:rsid w:val="00AB2296"/>
    <w:rsid w:val="00AC3C67"/>
    <w:rsid w:val="00AD43CB"/>
    <w:rsid w:val="00AD7546"/>
    <w:rsid w:val="00AF4B39"/>
    <w:rsid w:val="00B03B1F"/>
    <w:rsid w:val="00B1190F"/>
    <w:rsid w:val="00B17ECD"/>
    <w:rsid w:val="00B459E7"/>
    <w:rsid w:val="00B717A4"/>
    <w:rsid w:val="00B81C31"/>
    <w:rsid w:val="00BA0C34"/>
    <w:rsid w:val="00BC5666"/>
    <w:rsid w:val="00BC7F10"/>
    <w:rsid w:val="00BE7FBC"/>
    <w:rsid w:val="00BF2B56"/>
    <w:rsid w:val="00BF357A"/>
    <w:rsid w:val="00BF61CF"/>
    <w:rsid w:val="00C030C1"/>
    <w:rsid w:val="00C05A08"/>
    <w:rsid w:val="00C179FC"/>
    <w:rsid w:val="00C22081"/>
    <w:rsid w:val="00C46B7B"/>
    <w:rsid w:val="00C55BF5"/>
    <w:rsid w:val="00C60DD0"/>
    <w:rsid w:val="00C62398"/>
    <w:rsid w:val="00C82D0D"/>
    <w:rsid w:val="00C93964"/>
    <w:rsid w:val="00CA0B87"/>
    <w:rsid w:val="00CA1146"/>
    <w:rsid w:val="00CA50B3"/>
    <w:rsid w:val="00CB2542"/>
    <w:rsid w:val="00CF1371"/>
    <w:rsid w:val="00CF6AA8"/>
    <w:rsid w:val="00CF76BF"/>
    <w:rsid w:val="00D06415"/>
    <w:rsid w:val="00D17FDC"/>
    <w:rsid w:val="00D20A8B"/>
    <w:rsid w:val="00D302E1"/>
    <w:rsid w:val="00D32220"/>
    <w:rsid w:val="00D34A71"/>
    <w:rsid w:val="00D46A15"/>
    <w:rsid w:val="00D806BB"/>
    <w:rsid w:val="00D81D63"/>
    <w:rsid w:val="00DA1A42"/>
    <w:rsid w:val="00DA65C0"/>
    <w:rsid w:val="00DB49C5"/>
    <w:rsid w:val="00DC2A92"/>
    <w:rsid w:val="00DC3EB7"/>
    <w:rsid w:val="00DF09F4"/>
    <w:rsid w:val="00DF707C"/>
    <w:rsid w:val="00E04C86"/>
    <w:rsid w:val="00E21D02"/>
    <w:rsid w:val="00E22E87"/>
    <w:rsid w:val="00E23776"/>
    <w:rsid w:val="00E2484B"/>
    <w:rsid w:val="00E50784"/>
    <w:rsid w:val="00E828BD"/>
    <w:rsid w:val="00EA2B41"/>
    <w:rsid w:val="00EA3FB4"/>
    <w:rsid w:val="00EA5E91"/>
    <w:rsid w:val="00F045A8"/>
    <w:rsid w:val="00F1417D"/>
    <w:rsid w:val="00F30B8D"/>
    <w:rsid w:val="00F43B81"/>
    <w:rsid w:val="00F47D57"/>
    <w:rsid w:val="00F529F1"/>
    <w:rsid w:val="00F53DA9"/>
    <w:rsid w:val="00F54D05"/>
    <w:rsid w:val="00FA7150"/>
    <w:rsid w:val="00FB3A97"/>
    <w:rsid w:val="00FC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89D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2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26A"/>
  </w:style>
  <w:style w:type="paragraph" w:styleId="Footer">
    <w:name w:val="footer"/>
    <w:basedOn w:val="Normal"/>
    <w:link w:val="FooterChar"/>
    <w:uiPriority w:val="99"/>
    <w:unhideWhenUsed/>
    <w:rsid w:val="000A72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26A"/>
  </w:style>
  <w:style w:type="paragraph" w:styleId="ListParagraph">
    <w:name w:val="List Paragraph"/>
    <w:basedOn w:val="Normal"/>
    <w:uiPriority w:val="34"/>
    <w:qFormat/>
    <w:rsid w:val="006D66A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A621C"/>
  </w:style>
  <w:style w:type="table" w:styleId="TableGrid">
    <w:name w:val="Table Grid"/>
    <w:basedOn w:val="TableNormal"/>
    <w:uiPriority w:val="59"/>
    <w:rsid w:val="00EA5E91"/>
    <w:rPr>
      <w:rFonts w:ascii="Calibri" w:eastAsia="MS Mincho" w:hAnsi="Calibri" w:cs="Times New Roman"/>
      <w:sz w:val="20"/>
      <w:szCs w:val="20"/>
      <w:lang w:val="de-DE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6C4057"/>
    <w:pPr>
      <w:jc w:val="both"/>
    </w:pPr>
    <w:rPr>
      <w:rFonts w:ascii="Arial" w:eastAsia="Times New Roman" w:hAnsi="Arial" w:cs="Arial"/>
      <w:i/>
      <w:iCs/>
      <w:sz w:val="20"/>
      <w:szCs w:val="20"/>
      <w:lang w:val="en-GB" w:eastAsia="zh-CN"/>
    </w:rPr>
  </w:style>
  <w:style w:type="character" w:customStyle="1" w:styleId="BodyText3Char">
    <w:name w:val="Body Text 3 Char"/>
    <w:basedOn w:val="DefaultParagraphFont"/>
    <w:link w:val="BodyText3"/>
    <w:rsid w:val="006C4057"/>
    <w:rPr>
      <w:rFonts w:ascii="Arial" w:eastAsia="Times New Roman" w:hAnsi="Arial" w:cs="Arial"/>
      <w:i/>
      <w:i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A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A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0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8301884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17259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9244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780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7913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8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5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9482934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1480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7650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1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08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5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0232259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47409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5008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38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4364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Aristotle Raptis</dc:creator>
  <cp:keywords/>
  <dc:description/>
  <cp:lastModifiedBy>Aristotle Raptis</cp:lastModifiedBy>
  <cp:revision>12</cp:revision>
  <dcterms:created xsi:type="dcterms:W3CDTF">2023-06-30T20:55:00Z</dcterms:created>
  <dcterms:modified xsi:type="dcterms:W3CDTF">2023-07-13T22:15:00Z</dcterms:modified>
</cp:coreProperties>
</file>